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>Veranstaltet vom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>Europäischen Bildungs- und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>Begegnungszentrum (EBZ) Irland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 xml:space="preserve">-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Gaeltacht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 xml:space="preserve"> Irland Reisen -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>in Zusammenarbeit mit der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>Friedberger Gesellschaft zur Förderung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>Deutsch-Irischer Verständigung e.V.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>von Freitag 20.9. - Freitag, 27.9.2024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314043">
        <w:rPr>
          <w:rFonts w:ascii="Arial" w:hAnsi="Arial" w:cs="Arial"/>
          <w:i/>
          <w:iCs/>
          <w:sz w:val="28"/>
          <w:szCs w:val="28"/>
        </w:rPr>
        <w:t>Diese Reise wird nicht nur erstmalige Irlandreisende erfreuen, sondern auch unsere</w:t>
      </w:r>
      <w:r w:rsidR="00314043">
        <w:rPr>
          <w:rFonts w:ascii="Arial" w:hAnsi="Arial" w:cs="Arial"/>
          <w:i/>
          <w:iCs/>
          <w:sz w:val="28"/>
          <w:szCs w:val="28"/>
        </w:rPr>
        <w:t xml:space="preserve"> </w:t>
      </w:r>
      <w:r w:rsidRPr="00314043">
        <w:rPr>
          <w:rFonts w:ascii="Arial" w:hAnsi="Arial" w:cs="Arial"/>
          <w:i/>
          <w:iCs/>
          <w:sz w:val="28"/>
          <w:szCs w:val="28"/>
        </w:rPr>
        <w:t>„Wiederholungstäter*innen“ verblüffen. Denn diesmal wollen wir uns in eher selten</w:t>
      </w:r>
      <w:r w:rsidR="00314043">
        <w:rPr>
          <w:rFonts w:ascii="Arial" w:hAnsi="Arial" w:cs="Arial"/>
          <w:i/>
          <w:iCs/>
          <w:sz w:val="28"/>
          <w:szCs w:val="28"/>
        </w:rPr>
        <w:t xml:space="preserve"> </w:t>
      </w:r>
      <w:r w:rsidRPr="00314043">
        <w:rPr>
          <w:rFonts w:ascii="Arial" w:hAnsi="Arial" w:cs="Arial"/>
          <w:i/>
          <w:iCs/>
          <w:sz w:val="28"/>
          <w:szCs w:val="28"/>
        </w:rPr>
        <w:t>besuchte Regionen Irlands begeben und dabei immer wieder einen Blick auf die Abhängigkeit</w:t>
      </w:r>
      <w:r w:rsidR="00314043">
        <w:rPr>
          <w:rFonts w:ascii="Arial" w:hAnsi="Arial" w:cs="Arial"/>
          <w:i/>
          <w:iCs/>
          <w:sz w:val="28"/>
          <w:szCs w:val="28"/>
        </w:rPr>
        <w:t xml:space="preserve"> </w:t>
      </w:r>
      <w:r w:rsidRPr="00314043">
        <w:rPr>
          <w:rFonts w:ascii="Arial" w:hAnsi="Arial" w:cs="Arial"/>
          <w:i/>
          <w:iCs/>
          <w:sz w:val="28"/>
          <w:szCs w:val="28"/>
        </w:rPr>
        <w:t>von England in der irischen Geschichte werfen: Zum einen in den Südosten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314043">
        <w:rPr>
          <w:rFonts w:ascii="Arial" w:hAnsi="Arial" w:cs="Arial"/>
          <w:i/>
          <w:iCs/>
          <w:sz w:val="28"/>
          <w:szCs w:val="28"/>
        </w:rPr>
        <w:t>der „Grünen Insel“, und zwar v.a. in die überraschend abwechslungsreichen</w:t>
      </w:r>
      <w:r w:rsidR="00314043">
        <w:rPr>
          <w:rFonts w:ascii="Arial" w:hAnsi="Arial" w:cs="Arial"/>
          <w:i/>
          <w:iCs/>
          <w:sz w:val="28"/>
          <w:szCs w:val="28"/>
        </w:rPr>
        <w:t xml:space="preserve"> </w:t>
      </w:r>
      <w:r w:rsidRPr="00314043">
        <w:rPr>
          <w:rFonts w:ascii="Arial" w:hAnsi="Arial" w:cs="Arial"/>
          <w:i/>
          <w:iCs/>
          <w:sz w:val="28"/>
          <w:szCs w:val="28"/>
        </w:rPr>
        <w:t xml:space="preserve">Grafschaften </w:t>
      </w:r>
      <w:proofErr w:type="spellStart"/>
      <w:r w:rsidRPr="00314043">
        <w:rPr>
          <w:rFonts w:ascii="Arial" w:hAnsi="Arial" w:cs="Arial"/>
          <w:i/>
          <w:iCs/>
          <w:sz w:val="28"/>
          <w:szCs w:val="28"/>
        </w:rPr>
        <w:t>Wexford</w:t>
      </w:r>
      <w:proofErr w:type="spellEnd"/>
      <w:r w:rsidRPr="00314043">
        <w:rPr>
          <w:rFonts w:ascii="Arial" w:hAnsi="Arial" w:cs="Arial"/>
          <w:i/>
          <w:iCs/>
          <w:sz w:val="28"/>
          <w:szCs w:val="28"/>
        </w:rPr>
        <w:t xml:space="preserve"> und </w:t>
      </w:r>
      <w:proofErr w:type="spellStart"/>
      <w:r w:rsidRPr="00314043">
        <w:rPr>
          <w:rFonts w:ascii="Arial" w:hAnsi="Arial" w:cs="Arial"/>
          <w:i/>
          <w:iCs/>
          <w:sz w:val="28"/>
          <w:szCs w:val="28"/>
        </w:rPr>
        <w:t>Waterford</w:t>
      </w:r>
      <w:proofErr w:type="spellEnd"/>
      <w:r w:rsidRPr="00314043">
        <w:rPr>
          <w:rFonts w:ascii="Arial" w:hAnsi="Arial" w:cs="Arial"/>
          <w:i/>
          <w:iCs/>
          <w:sz w:val="28"/>
          <w:szCs w:val="28"/>
        </w:rPr>
        <w:t>, die eng mit der Besetzung durch die Anglonormannen</w:t>
      </w:r>
      <w:r w:rsidR="00314043">
        <w:rPr>
          <w:rFonts w:ascii="Arial" w:hAnsi="Arial" w:cs="Arial"/>
          <w:i/>
          <w:iCs/>
          <w:sz w:val="28"/>
          <w:szCs w:val="28"/>
        </w:rPr>
        <w:t xml:space="preserve"> </w:t>
      </w:r>
      <w:r w:rsidRPr="00314043">
        <w:rPr>
          <w:rFonts w:ascii="Arial" w:hAnsi="Arial" w:cs="Arial"/>
          <w:i/>
          <w:iCs/>
          <w:sz w:val="28"/>
          <w:szCs w:val="28"/>
        </w:rPr>
        <w:t>in der irischen Geschichte verbunden sind, in dem wir u.a. den Versuchen</w:t>
      </w:r>
      <w:r w:rsidR="00314043">
        <w:rPr>
          <w:rFonts w:ascii="Arial" w:hAnsi="Arial" w:cs="Arial"/>
          <w:i/>
          <w:iCs/>
          <w:sz w:val="28"/>
          <w:szCs w:val="28"/>
        </w:rPr>
        <w:t xml:space="preserve"> </w:t>
      </w:r>
      <w:r w:rsidRPr="00314043">
        <w:rPr>
          <w:rFonts w:ascii="Arial" w:hAnsi="Arial" w:cs="Arial"/>
          <w:i/>
          <w:iCs/>
          <w:sz w:val="28"/>
          <w:szCs w:val="28"/>
        </w:rPr>
        <w:t>der Iren nachgehen, sich von der englischen Unterdrückung zu befreien. Die landschaftliche</w:t>
      </w:r>
    </w:p>
    <w:p w:rsid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314043">
        <w:rPr>
          <w:rFonts w:ascii="Arial" w:hAnsi="Arial" w:cs="Arial"/>
          <w:i/>
          <w:iCs/>
          <w:sz w:val="28"/>
          <w:szCs w:val="28"/>
        </w:rPr>
        <w:t>Vielfalt und die vielen langen Küstenstreifen der südirischen Atlantikküste,</w:t>
      </w:r>
      <w:r w:rsidR="00314043">
        <w:rPr>
          <w:rFonts w:ascii="Arial" w:hAnsi="Arial" w:cs="Arial"/>
          <w:i/>
          <w:iCs/>
          <w:sz w:val="28"/>
          <w:szCs w:val="28"/>
        </w:rPr>
        <w:t xml:space="preserve"> </w:t>
      </w:r>
      <w:r w:rsidRPr="00314043">
        <w:rPr>
          <w:rFonts w:ascii="Arial" w:hAnsi="Arial" w:cs="Arial"/>
          <w:i/>
          <w:iCs/>
          <w:sz w:val="28"/>
          <w:szCs w:val="28"/>
        </w:rPr>
        <w:t>aber auch so manches kunsthistorische Kleinod und mancher Garten werden sie</w:t>
      </w:r>
      <w:r w:rsidR="00314043">
        <w:rPr>
          <w:rFonts w:ascii="Arial" w:hAnsi="Arial" w:cs="Arial"/>
          <w:i/>
          <w:iCs/>
          <w:sz w:val="28"/>
          <w:szCs w:val="28"/>
        </w:rPr>
        <w:t xml:space="preserve"> </w:t>
      </w:r>
      <w:r w:rsidRPr="00314043">
        <w:rPr>
          <w:rFonts w:ascii="Arial" w:hAnsi="Arial" w:cs="Arial"/>
          <w:i/>
          <w:iCs/>
          <w:sz w:val="28"/>
          <w:szCs w:val="28"/>
        </w:rPr>
        <w:t xml:space="preserve">begeistern! </w:t>
      </w:r>
    </w:p>
    <w:p w:rsidR="00A26ED3" w:rsidRPr="00314043" w:rsidRDefault="0031404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314043">
        <w:rPr>
          <w:rFonts w:ascii="Arial" w:hAnsi="Arial" w:cs="Arial"/>
          <w:i/>
          <w:iCs/>
          <w:sz w:val="28"/>
          <w:szCs w:val="28"/>
        </w:rPr>
        <w:t>Zum anderen</w:t>
      </w:r>
      <w:r w:rsidR="00A26ED3" w:rsidRPr="00314043">
        <w:rPr>
          <w:rFonts w:ascii="Arial" w:hAnsi="Arial" w:cs="Arial"/>
          <w:i/>
          <w:iCs/>
          <w:sz w:val="28"/>
          <w:szCs w:val="28"/>
        </w:rPr>
        <w:t xml:space="preserve"> Dublin mit seinen Museen, Shopping und Amüsier-Meilen</w:t>
      </w:r>
    </w:p>
    <w:p w:rsidR="00F362A4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314043">
        <w:rPr>
          <w:rFonts w:ascii="Arial" w:hAnsi="Arial" w:cs="Arial"/>
          <w:i/>
          <w:iCs/>
          <w:sz w:val="28"/>
          <w:szCs w:val="28"/>
        </w:rPr>
        <w:t>in der kleinen Großstadt Europas. Und selbstverständlich werden wir auch</w:t>
      </w:r>
      <w:r w:rsidR="00314043">
        <w:rPr>
          <w:rFonts w:ascii="Arial" w:hAnsi="Arial" w:cs="Arial"/>
          <w:i/>
          <w:iCs/>
          <w:sz w:val="28"/>
          <w:szCs w:val="28"/>
        </w:rPr>
        <w:t xml:space="preserve"> </w:t>
      </w:r>
      <w:r w:rsidRPr="00314043">
        <w:rPr>
          <w:rFonts w:ascii="Arial" w:hAnsi="Arial" w:cs="Arial"/>
          <w:i/>
          <w:iCs/>
          <w:sz w:val="28"/>
          <w:szCs w:val="28"/>
        </w:rPr>
        <w:t>Gelegenheit zum Pub-Besuch und dem Erleben irischer traditioneller Musik haben!</w:t>
      </w:r>
    </w:p>
    <w:p w:rsidR="00F362A4" w:rsidRPr="00314043" w:rsidRDefault="00F362A4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 xml:space="preserve">Das Programm </w:t>
      </w:r>
      <w:r w:rsidRPr="00314043">
        <w:rPr>
          <w:rFonts w:ascii="Arial" w:hAnsi="Arial" w:cs="Arial"/>
          <w:sz w:val="28"/>
          <w:szCs w:val="28"/>
        </w:rPr>
        <w:t>(Änderungen vorbehalten)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Tag 1: (Fr. 20.09.24)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>Flug nach Dublin –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Powerscourt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 xml:space="preserve"> Garden –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Powerscourt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 xml:space="preserve"> Wasserfall-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Enniskerry</w:t>
      </w:r>
      <w:proofErr w:type="spellEnd"/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Flug von Frankfurt nach Dublin.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Ankunft um die Mittagszeit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und Fahrt zum </w:t>
      </w:r>
      <w:proofErr w:type="spellStart"/>
      <w:r w:rsidRPr="00314043">
        <w:rPr>
          <w:rFonts w:ascii="Arial" w:hAnsi="Arial" w:cs="Arial"/>
          <w:sz w:val="28"/>
          <w:szCs w:val="28"/>
        </w:rPr>
        <w:t>Powerscourt</w:t>
      </w:r>
      <w:proofErr w:type="spellEnd"/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Garden. Nach dem Rundgang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Weiterfahrt zum nahen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Wasserfall, dem höchsten seiner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Art in ganz Irland. Anschließend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Fahrt nach </w:t>
      </w:r>
      <w:proofErr w:type="spellStart"/>
      <w:r w:rsidRPr="00314043">
        <w:rPr>
          <w:rFonts w:ascii="Arial" w:hAnsi="Arial" w:cs="Arial"/>
          <w:sz w:val="28"/>
          <w:szCs w:val="28"/>
        </w:rPr>
        <w:t>Enniskerry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ins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“</w:t>
      </w:r>
      <w:proofErr w:type="spellStart"/>
      <w:r w:rsidRPr="00314043">
        <w:rPr>
          <w:rFonts w:ascii="Arial" w:hAnsi="Arial" w:cs="Arial"/>
          <w:sz w:val="28"/>
          <w:szCs w:val="28"/>
        </w:rPr>
        <w:t>Summerhill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House Hotel” (3 Übernachtungen).</w:t>
      </w:r>
    </w:p>
    <w:p w:rsidR="00F362A4" w:rsidRPr="00314043" w:rsidRDefault="00F362A4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362A4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 xml:space="preserve">Tag 2: (Sa. 21.09.24) 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 xml:space="preserve">Dublin City –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Kilmainham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Gaol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 xml:space="preserve"> - Stadtrundfahrt und –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spaziergang</w:t>
      </w:r>
      <w:proofErr w:type="spellEnd"/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Stadtrundfahrt und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Stadtspaziergang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durch Irlands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Hauptstadt, Dublin.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Zum Tageseinstieg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Besuch des ehemaligen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politischen Gefängnisses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sz w:val="28"/>
          <w:szCs w:val="28"/>
        </w:rPr>
        <w:t>Kilmainham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sz w:val="28"/>
          <w:szCs w:val="28"/>
        </w:rPr>
        <w:t>Gaol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</w:t>
      </w:r>
      <w:r w:rsidR="00F362A4" w:rsidRPr="00314043">
        <w:rPr>
          <w:rFonts w:ascii="Arial" w:hAnsi="Arial" w:cs="Arial"/>
          <w:sz w:val="28"/>
          <w:szCs w:val="28"/>
        </w:rPr>
        <w:t>–</w:t>
      </w:r>
      <w:r w:rsidRPr="00314043">
        <w:rPr>
          <w:rFonts w:ascii="Arial" w:hAnsi="Arial" w:cs="Arial"/>
          <w:sz w:val="28"/>
          <w:szCs w:val="28"/>
        </w:rPr>
        <w:t xml:space="preserve"> eine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großartige Einführung in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die politische Geschichte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Irlands. Vorbei an den beiden großen Kathedralen Irlands, der St. </w:t>
      </w:r>
      <w:proofErr w:type="spellStart"/>
      <w:r w:rsidRPr="00314043">
        <w:rPr>
          <w:rFonts w:ascii="Arial" w:hAnsi="Arial" w:cs="Arial"/>
          <w:sz w:val="28"/>
          <w:szCs w:val="28"/>
        </w:rPr>
        <w:t>Patrick’s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und der Christ Church </w:t>
      </w:r>
      <w:proofErr w:type="spellStart"/>
      <w:r w:rsidRPr="00314043">
        <w:rPr>
          <w:rFonts w:ascii="Arial" w:hAnsi="Arial" w:cs="Arial"/>
          <w:sz w:val="28"/>
          <w:szCs w:val="28"/>
        </w:rPr>
        <w:t>Cathedral</w:t>
      </w:r>
      <w:proofErr w:type="spellEnd"/>
      <w:r w:rsidRPr="00314043">
        <w:rPr>
          <w:rFonts w:ascii="Arial" w:hAnsi="Arial" w:cs="Arial"/>
          <w:sz w:val="28"/>
          <w:szCs w:val="28"/>
        </w:rPr>
        <w:t>, werden wir heute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und morgen auch noch die Gelegenheit zum Besuch der folgenden </w:t>
      </w:r>
      <w:r w:rsidRPr="00314043">
        <w:rPr>
          <w:rFonts w:ascii="Arial" w:hAnsi="Arial" w:cs="Arial"/>
          <w:sz w:val="28"/>
          <w:szCs w:val="28"/>
        </w:rPr>
        <w:lastRenderedPageBreak/>
        <w:t>Sehenswürdigkeiten haben: den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Garden </w:t>
      </w:r>
      <w:proofErr w:type="spellStart"/>
      <w:r w:rsidRPr="00314043">
        <w:rPr>
          <w:rFonts w:ascii="Arial" w:hAnsi="Arial" w:cs="Arial"/>
          <w:sz w:val="28"/>
          <w:szCs w:val="28"/>
        </w:rPr>
        <w:t>of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sz w:val="28"/>
          <w:szCs w:val="28"/>
        </w:rPr>
        <w:t>Remembrance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, das Hauptpostamt (GPO) an der </w:t>
      </w:r>
      <w:proofErr w:type="spellStart"/>
      <w:r w:rsidRPr="00314043">
        <w:rPr>
          <w:rFonts w:ascii="Arial" w:hAnsi="Arial" w:cs="Arial"/>
          <w:sz w:val="28"/>
          <w:szCs w:val="28"/>
        </w:rPr>
        <w:t>O‘Connell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Street, das National Museum und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die National Gallery, </w:t>
      </w:r>
      <w:proofErr w:type="spellStart"/>
      <w:r w:rsidRPr="00314043">
        <w:rPr>
          <w:rFonts w:ascii="Arial" w:hAnsi="Arial" w:cs="Arial"/>
          <w:sz w:val="28"/>
          <w:szCs w:val="28"/>
        </w:rPr>
        <w:t>Stephen‘s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Green, </w:t>
      </w:r>
      <w:proofErr w:type="spellStart"/>
      <w:r w:rsidRPr="00314043">
        <w:rPr>
          <w:rFonts w:ascii="Arial" w:hAnsi="Arial" w:cs="Arial"/>
          <w:sz w:val="28"/>
          <w:szCs w:val="28"/>
        </w:rPr>
        <w:t>Grafton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Street, Dublin Castle etc.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16.30 /17.00 Uhr: - Begegnung mit Ralf oder </w:t>
      </w:r>
      <w:proofErr w:type="spellStart"/>
      <w:r w:rsidRPr="00314043">
        <w:rPr>
          <w:rFonts w:ascii="Arial" w:hAnsi="Arial" w:cs="Arial"/>
          <w:sz w:val="28"/>
          <w:szCs w:val="28"/>
        </w:rPr>
        <w:t>Aine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Sotscheck oder Gabrielle </w:t>
      </w:r>
      <w:proofErr w:type="spellStart"/>
      <w:r w:rsidRPr="00314043">
        <w:rPr>
          <w:rFonts w:ascii="Arial" w:hAnsi="Arial" w:cs="Arial"/>
          <w:sz w:val="28"/>
          <w:szCs w:val="28"/>
        </w:rPr>
        <w:t>Alioth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im </w:t>
      </w:r>
      <w:proofErr w:type="spellStart"/>
      <w:r w:rsidRPr="00314043">
        <w:rPr>
          <w:rFonts w:ascii="Arial" w:hAnsi="Arial" w:cs="Arial"/>
          <w:sz w:val="28"/>
          <w:szCs w:val="28"/>
        </w:rPr>
        <w:t>Teachers</w:t>
      </w:r>
      <w:proofErr w:type="spellEnd"/>
      <w:r w:rsidRPr="00314043">
        <w:rPr>
          <w:rFonts w:ascii="Arial" w:hAnsi="Arial" w:cs="Arial"/>
          <w:sz w:val="28"/>
          <w:szCs w:val="28"/>
        </w:rPr>
        <w:t>‘ Club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(Parnell Square) (eine im Preis inkludierte Option für potentiell Interessierte)</w:t>
      </w:r>
    </w:p>
    <w:p w:rsidR="00F362A4" w:rsidRPr="00314043" w:rsidRDefault="00F362A4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362A4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 xml:space="preserve">Tag 3: (So. 22.09.24) 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>Besuch bei Evangelisch-</w:t>
      </w:r>
      <w:r w:rsidR="00F362A4" w:rsidRPr="00314043">
        <w:rPr>
          <w:rFonts w:ascii="Arial" w:hAnsi="Arial" w:cs="Arial"/>
          <w:b/>
          <w:bCs/>
          <w:sz w:val="28"/>
          <w:szCs w:val="28"/>
        </w:rPr>
        <w:t xml:space="preserve"> </w:t>
      </w:r>
      <w:r w:rsidRPr="00314043">
        <w:rPr>
          <w:rFonts w:ascii="Arial" w:hAnsi="Arial" w:cs="Arial"/>
          <w:b/>
          <w:bCs/>
          <w:sz w:val="28"/>
          <w:szCs w:val="28"/>
        </w:rPr>
        <w:t xml:space="preserve">Lutherischen Gemeinde – EPIC MUSEUM </w:t>
      </w:r>
      <w:r w:rsidR="00F362A4" w:rsidRPr="00314043">
        <w:rPr>
          <w:rFonts w:ascii="Arial" w:hAnsi="Arial" w:cs="Arial"/>
          <w:b/>
          <w:bCs/>
          <w:sz w:val="28"/>
          <w:szCs w:val="28"/>
        </w:rPr>
        <w:t>–</w:t>
      </w:r>
      <w:r w:rsidRPr="00314043">
        <w:rPr>
          <w:rFonts w:ascii="Arial" w:hAnsi="Arial" w:cs="Arial"/>
          <w:b/>
          <w:bCs/>
          <w:sz w:val="28"/>
          <w:szCs w:val="28"/>
        </w:rPr>
        <w:t xml:space="preserve"> City</w:t>
      </w:r>
      <w:r w:rsidR="00F362A4" w:rsidRPr="0031404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Centre</w:t>
      </w:r>
      <w:proofErr w:type="spellEnd"/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 xml:space="preserve">10.00 Uhr Treffen mit Pfarrer Florian von </w:t>
      </w:r>
      <w:proofErr w:type="spellStart"/>
      <w:r w:rsidRPr="00314043">
        <w:rPr>
          <w:rFonts w:ascii="Arial" w:hAnsi="Arial" w:cs="Arial"/>
          <w:sz w:val="28"/>
          <w:szCs w:val="28"/>
        </w:rPr>
        <w:t>Issendorf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mit Gespräch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über die Bedeutung der Kirchen für Irland, 11.00 Uhr Möglichkeit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zur Teilnahme am Gottesdienst und anschließendem Kaffeetrinken/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Begegnung mit der deutsch-lutherischer Gemeinde.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Alternativ: Ab 11 Uhr zur freien Verfügung z.B. für Besuch einer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weiteren unter Tag 2 genannten Sehenswürdigkeit oder ab 12 Uhr Teilnahme am nach </w:t>
      </w:r>
      <w:r w:rsidR="00F362A4" w:rsidRPr="00314043">
        <w:rPr>
          <w:rFonts w:ascii="Arial" w:hAnsi="Arial" w:cs="Arial"/>
          <w:sz w:val="28"/>
          <w:szCs w:val="28"/>
        </w:rPr>
        <w:t xml:space="preserve">dem Gottesdienst </w:t>
      </w:r>
      <w:r w:rsidRPr="00314043">
        <w:rPr>
          <w:rFonts w:ascii="Arial" w:hAnsi="Arial" w:cs="Arial"/>
          <w:sz w:val="28"/>
          <w:szCs w:val="28"/>
        </w:rPr>
        <w:t>stattfindenden Kaffeetrinken.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Ab ca. 14:00 Besuch des EPIC-Museums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Das EPIC-Museum erzählt auf eindrucksvolle Weise die Geschichte der Emigration aus Irland -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ein großartiges modernes Museum das uns diesen für die irische Geschichte so wichtigen Aspekt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näherbringt. Anschließend wird Zeit für Eigenerkundungen, Shopping etc. oder weitere Besuche von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Ihnen wichtigen Sehenswürdigkeiten sein.</w:t>
      </w:r>
    </w:p>
    <w:p w:rsidR="00F362A4" w:rsidRPr="00314043" w:rsidRDefault="00F362A4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 xml:space="preserve">Tag 4: (Mo, 23.09.24)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Glencree</w:t>
      </w:r>
      <w:proofErr w:type="spellEnd"/>
      <w:r w:rsidR="00F362A4" w:rsidRPr="0031404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Peace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and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Reconciliation</w:t>
      </w:r>
      <w:proofErr w:type="spellEnd"/>
      <w:r w:rsidR="00F362A4" w:rsidRPr="0031404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Centre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 xml:space="preserve"> –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Glendalough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 xml:space="preserve"> -</w:t>
      </w:r>
      <w:r w:rsidR="00F362A4" w:rsidRPr="0031404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Wexford</w:t>
      </w:r>
      <w:proofErr w:type="spellEnd"/>
    </w:p>
    <w:p w:rsidR="00F362A4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 xml:space="preserve">Vormittags: Das </w:t>
      </w:r>
      <w:proofErr w:type="spellStart"/>
      <w:r w:rsidRPr="00314043">
        <w:rPr>
          <w:rFonts w:ascii="Arial" w:hAnsi="Arial" w:cs="Arial"/>
          <w:sz w:val="28"/>
          <w:szCs w:val="28"/>
        </w:rPr>
        <w:t>Glencree</w:t>
      </w:r>
      <w:proofErr w:type="spellEnd"/>
      <w:r w:rsidR="00F362A4" w:rsidRPr="003140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sz w:val="28"/>
          <w:szCs w:val="28"/>
        </w:rPr>
        <w:t>Centre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sz w:val="28"/>
          <w:szCs w:val="28"/>
        </w:rPr>
        <w:t>for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sz w:val="28"/>
          <w:szCs w:val="28"/>
        </w:rPr>
        <w:t>Peace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sz w:val="28"/>
          <w:szCs w:val="28"/>
        </w:rPr>
        <w:t>and</w:t>
      </w:r>
      <w:proofErr w:type="spellEnd"/>
      <w:r w:rsidR="00F362A4" w:rsidRPr="003140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sz w:val="28"/>
          <w:szCs w:val="28"/>
        </w:rPr>
        <w:t>Reconciliation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liegt nur wenige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Kilometer von unserem Hotel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="00314043" w:rsidRPr="00314043">
        <w:rPr>
          <w:rFonts w:ascii="Arial" w:hAnsi="Arial" w:cs="Arial"/>
          <w:sz w:val="28"/>
          <w:szCs w:val="28"/>
        </w:rPr>
        <w:t>entfernt.</w:t>
      </w:r>
      <w:r w:rsidRPr="00314043">
        <w:rPr>
          <w:rFonts w:ascii="Arial" w:hAnsi="Arial" w:cs="Arial"/>
          <w:sz w:val="28"/>
          <w:szCs w:val="28"/>
        </w:rPr>
        <w:t xml:space="preserve"> (Begegnung mit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einem/einer dort Tätigen).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Dieser Ort spielte eine wichtige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Rolle, als im Rahmen der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“Operation </w:t>
      </w:r>
      <w:proofErr w:type="spellStart"/>
      <w:r w:rsidRPr="00314043">
        <w:rPr>
          <w:rFonts w:ascii="Arial" w:hAnsi="Arial" w:cs="Arial"/>
          <w:sz w:val="28"/>
          <w:szCs w:val="28"/>
        </w:rPr>
        <w:t>Shamrock</w:t>
      </w:r>
      <w:proofErr w:type="spellEnd"/>
      <w:r w:rsidRPr="00314043">
        <w:rPr>
          <w:rFonts w:ascii="Arial" w:hAnsi="Arial" w:cs="Arial"/>
          <w:sz w:val="28"/>
          <w:szCs w:val="28"/>
        </w:rPr>
        <w:t>” nach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Ende des Zweiten Weltkrieges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deutsche Kinder nach Irland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geholt und damit vor dem möglichen Hungertod bewahrt wurden. Das Zentrum setzt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sich heute für Friedensprozesse in Irland und weltweit ein.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Den deutschen Soldatenfriedhof (100 m entfernt) besuchen wir auch. Hier können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wir gleich zwei Geschichten hören: von den „deutschen Bomben auf Dublin“ und von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den „Irischen Liebes gaben“: Wie Irland Butter, Speck und Zucker für die hungernde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deutsche Bevölkerung in den ersten Nachkriegsjahren bereitstellte.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Weiter geht es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zur frühchristlichen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Klosteranlage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sz w:val="28"/>
          <w:szCs w:val="28"/>
        </w:rPr>
        <w:t>Glendalough</w:t>
      </w:r>
      <w:proofErr w:type="spellEnd"/>
      <w:r w:rsidRPr="00314043">
        <w:rPr>
          <w:rFonts w:ascii="Arial" w:hAnsi="Arial" w:cs="Arial"/>
          <w:sz w:val="28"/>
          <w:szCs w:val="28"/>
        </w:rPr>
        <w:t>, im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idyllischen “Tal der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zwei Seen” mit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Spaziergang und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Führung. Über </w:t>
      </w:r>
      <w:proofErr w:type="spellStart"/>
      <w:r w:rsidRPr="00314043">
        <w:rPr>
          <w:rFonts w:ascii="Arial" w:hAnsi="Arial" w:cs="Arial"/>
          <w:sz w:val="28"/>
          <w:szCs w:val="28"/>
        </w:rPr>
        <w:t>Avoca</w:t>
      </w:r>
      <w:proofErr w:type="spellEnd"/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geht es weiter in das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bei </w:t>
      </w:r>
      <w:proofErr w:type="spellStart"/>
      <w:r w:rsidRPr="00314043">
        <w:rPr>
          <w:rFonts w:ascii="Arial" w:hAnsi="Arial" w:cs="Arial"/>
          <w:sz w:val="28"/>
          <w:szCs w:val="28"/>
        </w:rPr>
        <w:t>Wexford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gelegene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“</w:t>
      </w:r>
      <w:proofErr w:type="spellStart"/>
      <w:r w:rsidRPr="00314043">
        <w:rPr>
          <w:rFonts w:ascii="Arial" w:hAnsi="Arial" w:cs="Arial"/>
          <w:sz w:val="28"/>
          <w:szCs w:val="28"/>
        </w:rPr>
        <w:t>Ferrycarrig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Hotel” (4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Übernachtungen). Je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nach zur Verfügung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stehender Zeit mit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Stopp in </w:t>
      </w:r>
      <w:proofErr w:type="spellStart"/>
      <w:r w:rsidRPr="00314043">
        <w:rPr>
          <w:rFonts w:ascii="Arial" w:hAnsi="Arial" w:cs="Arial"/>
          <w:sz w:val="28"/>
          <w:szCs w:val="28"/>
        </w:rPr>
        <w:t>Enniscorthy</w:t>
      </w:r>
      <w:proofErr w:type="spellEnd"/>
      <w:r w:rsidRPr="00314043">
        <w:rPr>
          <w:rFonts w:ascii="Arial" w:hAnsi="Arial" w:cs="Arial"/>
          <w:sz w:val="28"/>
          <w:szCs w:val="28"/>
        </w:rPr>
        <w:t>,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wo mit der von den aufständischen Iren verlorenen “Schlacht auf dem </w:t>
      </w:r>
      <w:proofErr w:type="spellStart"/>
      <w:r w:rsidRPr="00314043">
        <w:rPr>
          <w:rFonts w:ascii="Arial" w:hAnsi="Arial" w:cs="Arial"/>
          <w:sz w:val="28"/>
          <w:szCs w:val="28"/>
        </w:rPr>
        <w:t>Vinnegar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Hill”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der Aufstand von 1848 endgültig niedergeschlagen wurde.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lastRenderedPageBreak/>
        <w:t xml:space="preserve">An einem der Abende in /bei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Wexford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 xml:space="preserve"> irische Musik mit Gesang und/oder</w:t>
      </w:r>
      <w:r w:rsidR="00F362A4" w:rsidRPr="00314043">
        <w:rPr>
          <w:rFonts w:ascii="Arial" w:hAnsi="Arial" w:cs="Arial"/>
          <w:b/>
          <w:bCs/>
          <w:sz w:val="28"/>
          <w:szCs w:val="28"/>
        </w:rPr>
        <w:t xml:space="preserve"> </w:t>
      </w:r>
      <w:r w:rsidRPr="00314043">
        <w:rPr>
          <w:rFonts w:ascii="Arial" w:hAnsi="Arial" w:cs="Arial"/>
          <w:b/>
          <w:bCs/>
          <w:sz w:val="28"/>
          <w:szCs w:val="28"/>
        </w:rPr>
        <w:t>Gespräch mit irischer/-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em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 xml:space="preserve"> Politiker/-in (Beides angefragt)</w:t>
      </w:r>
    </w:p>
    <w:p w:rsidR="00F362A4" w:rsidRPr="00314043" w:rsidRDefault="00F362A4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 xml:space="preserve">Tag 5: (Di. 24.09.24)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Irish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 xml:space="preserve"> National</w:t>
      </w:r>
      <w:r w:rsidR="00F362A4" w:rsidRPr="0031404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Heritage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 xml:space="preserve"> Park –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Wexford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 xml:space="preserve"> Town -</w:t>
      </w:r>
      <w:r w:rsidR="00F362A4" w:rsidRPr="0031404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Curracloe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 xml:space="preserve"> Strand</w:t>
      </w:r>
    </w:p>
    <w:p w:rsidR="00F362A4" w:rsidRPr="00314043" w:rsidRDefault="00F362A4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Der ‚</w:t>
      </w:r>
      <w:proofErr w:type="spellStart"/>
      <w:r w:rsidRPr="00314043">
        <w:rPr>
          <w:rFonts w:ascii="Arial" w:hAnsi="Arial" w:cs="Arial"/>
          <w:sz w:val="28"/>
          <w:szCs w:val="28"/>
        </w:rPr>
        <w:t>Irish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National </w:t>
      </w:r>
      <w:proofErr w:type="spellStart"/>
      <w:r w:rsidRPr="00314043">
        <w:rPr>
          <w:rFonts w:ascii="Arial" w:hAnsi="Arial" w:cs="Arial"/>
          <w:sz w:val="28"/>
          <w:szCs w:val="28"/>
        </w:rPr>
        <w:t>Heritage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Park‘ bei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sz w:val="28"/>
          <w:szCs w:val="28"/>
        </w:rPr>
        <w:t>Wexford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erlaubt einen Gang durch ca.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9.000 Jahre irische Geschichte </w:t>
      </w:r>
      <w:r w:rsidR="00F362A4" w:rsidRPr="00314043">
        <w:rPr>
          <w:rFonts w:ascii="Arial" w:hAnsi="Arial" w:cs="Arial"/>
          <w:sz w:val="28"/>
          <w:szCs w:val="28"/>
        </w:rPr>
        <w:t>–</w:t>
      </w:r>
      <w:r w:rsidRPr="00314043">
        <w:rPr>
          <w:rFonts w:ascii="Arial" w:hAnsi="Arial" w:cs="Arial"/>
          <w:sz w:val="28"/>
          <w:szCs w:val="28"/>
        </w:rPr>
        <w:t xml:space="preserve"> für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erstmalig Mitreisende ein interessanter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Einstieg, für ‚Wiederholer‘ willkommene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Auffrischung in irischer Historie. </w:t>
      </w:r>
      <w:proofErr w:type="spellStart"/>
      <w:r w:rsidRPr="00314043">
        <w:rPr>
          <w:rFonts w:ascii="Arial" w:hAnsi="Arial" w:cs="Arial"/>
          <w:sz w:val="28"/>
          <w:szCs w:val="28"/>
        </w:rPr>
        <w:t>Wexford</w:t>
      </w:r>
      <w:proofErr w:type="spellEnd"/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Town ist eine bunte Stadt mit vielen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Ladengeschäften, Pubs und Cafés,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die zu einem Bummel bzw. Aufenthalt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einlädt. </w:t>
      </w:r>
      <w:proofErr w:type="spellStart"/>
      <w:r w:rsidRPr="00314043">
        <w:rPr>
          <w:rFonts w:ascii="Arial" w:hAnsi="Arial" w:cs="Arial"/>
          <w:sz w:val="28"/>
          <w:szCs w:val="28"/>
        </w:rPr>
        <w:t>Selskar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Abbey, die Ruinen eines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ehemaligen Augustinerklosters, liegen am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Rande der verkehrsberuhigten Zone. </w:t>
      </w:r>
      <w:r w:rsidR="00F362A4" w:rsidRPr="00314043">
        <w:rPr>
          <w:rFonts w:ascii="Arial" w:hAnsi="Arial" w:cs="Arial"/>
          <w:sz w:val="28"/>
          <w:szCs w:val="28"/>
        </w:rPr>
        <w:t>–</w:t>
      </w:r>
      <w:r w:rsidRPr="00314043">
        <w:rPr>
          <w:rFonts w:ascii="Arial" w:hAnsi="Arial" w:cs="Arial"/>
          <w:sz w:val="28"/>
          <w:szCs w:val="28"/>
        </w:rPr>
        <w:t xml:space="preserve"> Am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späteren Nachmittag oder frühen Abend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fahren wir noch zum ‚</w:t>
      </w:r>
      <w:proofErr w:type="spellStart"/>
      <w:r w:rsidRPr="00314043">
        <w:rPr>
          <w:rFonts w:ascii="Arial" w:hAnsi="Arial" w:cs="Arial"/>
          <w:sz w:val="28"/>
          <w:szCs w:val="28"/>
        </w:rPr>
        <w:t>Curracloe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Beach‘,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einem wunderbaren langen Sandstrand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- hier kann man die Seele wunderbar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baumeln lassen. Hier wurden im Jahre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1997 viele (Kriegs-)Szenen des Films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‚</w:t>
      </w:r>
      <w:proofErr w:type="spellStart"/>
      <w:r w:rsidRPr="00314043">
        <w:rPr>
          <w:rFonts w:ascii="Arial" w:hAnsi="Arial" w:cs="Arial"/>
          <w:sz w:val="28"/>
          <w:szCs w:val="28"/>
        </w:rPr>
        <w:t>Saving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Private Ryan‘ (Der Soldat James</w:t>
      </w:r>
      <w:r w:rsidR="00F362A4" w:rsidRPr="00314043">
        <w:rPr>
          <w:rFonts w:ascii="Arial" w:hAnsi="Arial" w:cs="Arial"/>
          <w:sz w:val="28"/>
          <w:szCs w:val="28"/>
        </w:rPr>
        <w:t xml:space="preserve"> Ryan) gedreht.</w:t>
      </w:r>
    </w:p>
    <w:p w:rsidR="00F362A4" w:rsidRPr="00314043" w:rsidRDefault="00F362A4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 xml:space="preserve">Tag 6: (Mi. 25.09.24)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Tintern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 xml:space="preserve"> Abbey</w:t>
      </w:r>
      <w:r w:rsidR="00F362A4" w:rsidRPr="00314043">
        <w:rPr>
          <w:rFonts w:ascii="Arial" w:hAnsi="Arial" w:cs="Arial"/>
          <w:b/>
          <w:bCs/>
          <w:sz w:val="28"/>
          <w:szCs w:val="28"/>
        </w:rPr>
        <w:t xml:space="preserve"> </w:t>
      </w:r>
      <w:r w:rsidRPr="00314043">
        <w:rPr>
          <w:rFonts w:ascii="Arial" w:hAnsi="Arial" w:cs="Arial"/>
          <w:b/>
          <w:bCs/>
          <w:sz w:val="28"/>
          <w:szCs w:val="28"/>
        </w:rPr>
        <w:t xml:space="preserve">– Hook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Lighthouse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 xml:space="preserve"> –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Johnstown</w:t>
      </w:r>
      <w:proofErr w:type="spellEnd"/>
      <w:r w:rsidR="00F362A4" w:rsidRPr="00314043">
        <w:rPr>
          <w:rFonts w:ascii="Arial" w:hAnsi="Arial" w:cs="Arial"/>
          <w:b/>
          <w:bCs/>
          <w:sz w:val="28"/>
          <w:szCs w:val="28"/>
        </w:rPr>
        <w:t xml:space="preserve"> </w:t>
      </w:r>
      <w:r w:rsidRPr="00314043">
        <w:rPr>
          <w:rFonts w:ascii="Arial" w:hAnsi="Arial" w:cs="Arial"/>
          <w:b/>
          <w:bCs/>
          <w:sz w:val="28"/>
          <w:szCs w:val="28"/>
        </w:rPr>
        <w:t>Castle Park</w:t>
      </w:r>
    </w:p>
    <w:p w:rsidR="00F362A4" w:rsidRPr="00314043" w:rsidRDefault="00F362A4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Auf unserer Fahrt in Richtung Hook Peninsula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steht heute </w:t>
      </w:r>
      <w:proofErr w:type="spellStart"/>
      <w:r w:rsidRPr="00314043">
        <w:rPr>
          <w:rFonts w:ascii="Arial" w:hAnsi="Arial" w:cs="Arial"/>
          <w:sz w:val="28"/>
          <w:szCs w:val="28"/>
        </w:rPr>
        <w:t>Tintern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Abbey auf dem Programm,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die eindrucksvollen Reste eines der irischen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Zisterzienserklöster aus dem 12./13. Jh.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Besonders eindrucksvoll ist der älteste sich in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Betrieb befindliche Leuchtturm der Welt auf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Hook Head (Titelbild), der zeitweilig sogar Teil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eines Klosters war und in die Normannenzeit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zurückreicht!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Das luxuriös ausgestattete </w:t>
      </w:r>
      <w:proofErr w:type="spellStart"/>
      <w:r w:rsidRPr="00314043">
        <w:rPr>
          <w:rFonts w:ascii="Arial" w:hAnsi="Arial" w:cs="Arial"/>
          <w:sz w:val="28"/>
          <w:szCs w:val="28"/>
        </w:rPr>
        <w:t>Johnstown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Castle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wurde im 19.Jh. im neugotischen Stil errichtet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und ist von einem großen Park mit einem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„</w:t>
      </w:r>
      <w:proofErr w:type="spellStart"/>
      <w:r w:rsidRPr="00314043">
        <w:rPr>
          <w:rFonts w:ascii="Arial" w:hAnsi="Arial" w:cs="Arial"/>
          <w:sz w:val="28"/>
          <w:szCs w:val="28"/>
        </w:rPr>
        <w:t>Walled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Garden“ und mit wunderschönen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Spazierwegen entlang eines großen Sees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erbaut. Erst in neuerer Zeit wurde es der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Öffentlichkeit zugänglich gemacht und ihm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wurde ein landwirtschaftliches Museum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angegliedert.</w:t>
      </w:r>
    </w:p>
    <w:p w:rsidR="00F362A4" w:rsidRPr="00314043" w:rsidRDefault="00F362A4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 xml:space="preserve">Tag 7(Do. 26.09.24)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Dunbrody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Famine</w:t>
      </w:r>
      <w:proofErr w:type="spellEnd"/>
      <w:r w:rsidR="00F362A4" w:rsidRPr="0031404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Ship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 xml:space="preserve"> –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Waterford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 xml:space="preserve"> Crystal –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Waterford</w:t>
      </w:r>
      <w:proofErr w:type="spellEnd"/>
      <w:r w:rsidR="00F362A4" w:rsidRPr="0031404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Treasures</w:t>
      </w:r>
      <w:proofErr w:type="spellEnd"/>
    </w:p>
    <w:p w:rsidR="00F362A4" w:rsidRPr="00314043" w:rsidRDefault="00F362A4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362A4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Mit dem sog „</w:t>
      </w:r>
      <w:proofErr w:type="spellStart"/>
      <w:r w:rsidRPr="00314043">
        <w:rPr>
          <w:rFonts w:ascii="Arial" w:hAnsi="Arial" w:cs="Arial"/>
          <w:sz w:val="28"/>
          <w:szCs w:val="28"/>
        </w:rPr>
        <w:t>Famine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sz w:val="28"/>
          <w:szCs w:val="28"/>
        </w:rPr>
        <w:t>Ship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“, der </w:t>
      </w:r>
      <w:proofErr w:type="spellStart"/>
      <w:r w:rsidRPr="00314043">
        <w:rPr>
          <w:rFonts w:ascii="Arial" w:hAnsi="Arial" w:cs="Arial"/>
          <w:sz w:val="28"/>
          <w:szCs w:val="28"/>
        </w:rPr>
        <w:t>Dunbrody</w:t>
      </w:r>
      <w:proofErr w:type="spellEnd"/>
      <w:r w:rsidRPr="00314043">
        <w:rPr>
          <w:rFonts w:ascii="Arial" w:hAnsi="Arial" w:cs="Arial"/>
          <w:sz w:val="28"/>
          <w:szCs w:val="28"/>
        </w:rPr>
        <w:t>, in New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Ross liegend, wird einmal mehr das Drama der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(nicht nur) während der großen Hungersnot von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1845-1849 erfolgenden massenhaften Emigration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und des Massensterbens der irischen Bevölkerung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deutlich. – Eine wirtschaftliche Erfolgsgeschichte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war </w:t>
      </w:r>
      <w:proofErr w:type="spellStart"/>
      <w:r w:rsidRPr="00314043">
        <w:rPr>
          <w:rFonts w:ascii="Arial" w:hAnsi="Arial" w:cs="Arial"/>
          <w:sz w:val="28"/>
          <w:szCs w:val="28"/>
        </w:rPr>
        <w:t>Waterford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Crystal – eine Führung wird uns die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Bleikristallmanufaktur näherbringen. Nachmittags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Aufenthalt in </w:t>
      </w:r>
      <w:proofErr w:type="spellStart"/>
      <w:r w:rsidRPr="00314043">
        <w:rPr>
          <w:rFonts w:ascii="Arial" w:hAnsi="Arial" w:cs="Arial"/>
          <w:sz w:val="28"/>
          <w:szCs w:val="28"/>
        </w:rPr>
        <w:t>Waterford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lastRenderedPageBreak/>
        <w:t>und Gelegenheit zum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Besuch </w:t>
      </w:r>
      <w:proofErr w:type="spellStart"/>
      <w:r w:rsidRPr="00314043">
        <w:rPr>
          <w:rFonts w:ascii="Arial" w:hAnsi="Arial" w:cs="Arial"/>
          <w:sz w:val="28"/>
          <w:szCs w:val="28"/>
        </w:rPr>
        <w:t>z.B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314043">
        <w:rPr>
          <w:rFonts w:ascii="Arial" w:hAnsi="Arial" w:cs="Arial"/>
          <w:sz w:val="28"/>
          <w:szCs w:val="28"/>
        </w:rPr>
        <w:t>Aterford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sz w:val="28"/>
          <w:szCs w:val="28"/>
        </w:rPr>
        <w:t>Treasures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oder eines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anderen Museums.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</w:p>
    <w:p w:rsidR="00F362A4" w:rsidRPr="00314043" w:rsidRDefault="00F362A4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 xml:space="preserve">Tag 8: (Fr. 27.09.24) 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Browneshill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 xml:space="preserve"> Dolmen</w:t>
      </w:r>
      <w:r w:rsidR="00F362A4" w:rsidRPr="00314043">
        <w:rPr>
          <w:rFonts w:ascii="Arial" w:hAnsi="Arial" w:cs="Arial"/>
          <w:b/>
          <w:bCs/>
          <w:sz w:val="28"/>
          <w:szCs w:val="28"/>
        </w:rPr>
        <w:t xml:space="preserve"> </w:t>
      </w:r>
      <w:r w:rsidRPr="00314043">
        <w:rPr>
          <w:rFonts w:ascii="Arial" w:hAnsi="Arial" w:cs="Arial"/>
          <w:b/>
          <w:bCs/>
          <w:sz w:val="28"/>
          <w:szCs w:val="28"/>
        </w:rPr>
        <w:t>– Dublin Airport</w:t>
      </w:r>
    </w:p>
    <w:p w:rsidR="00F362A4" w:rsidRPr="00314043" w:rsidRDefault="00F362A4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26ED3" w:rsidRPr="00314043" w:rsidRDefault="00A26ED3" w:rsidP="00F36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Unsere Rückfahrt nach Dublin unterbrechen wir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in der Nähe von </w:t>
      </w:r>
      <w:proofErr w:type="spellStart"/>
      <w:r w:rsidRPr="00314043">
        <w:rPr>
          <w:rFonts w:ascii="Arial" w:hAnsi="Arial" w:cs="Arial"/>
          <w:sz w:val="28"/>
          <w:szCs w:val="28"/>
        </w:rPr>
        <w:t>Carlow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: Der </w:t>
      </w:r>
      <w:proofErr w:type="spellStart"/>
      <w:r w:rsidRPr="00314043">
        <w:rPr>
          <w:rFonts w:ascii="Arial" w:hAnsi="Arial" w:cs="Arial"/>
          <w:sz w:val="28"/>
          <w:szCs w:val="28"/>
        </w:rPr>
        <w:t>Browneshill</w:t>
      </w:r>
      <w:proofErr w:type="spellEnd"/>
      <w:r w:rsidRPr="00314043">
        <w:rPr>
          <w:rFonts w:ascii="Arial" w:hAnsi="Arial" w:cs="Arial"/>
          <w:sz w:val="28"/>
          <w:szCs w:val="28"/>
        </w:rPr>
        <w:t>-Dolmen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(auch Brownes Hill; irisch </w:t>
      </w:r>
      <w:proofErr w:type="spellStart"/>
      <w:r w:rsidRPr="00314043">
        <w:rPr>
          <w:rFonts w:ascii="Arial" w:hAnsi="Arial" w:cs="Arial"/>
          <w:sz w:val="28"/>
          <w:szCs w:val="28"/>
        </w:rPr>
        <w:t>Cnoc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an </w:t>
      </w:r>
      <w:proofErr w:type="spellStart"/>
      <w:r w:rsidRPr="00314043">
        <w:rPr>
          <w:rFonts w:ascii="Arial" w:hAnsi="Arial" w:cs="Arial"/>
          <w:sz w:val="28"/>
          <w:szCs w:val="28"/>
        </w:rPr>
        <w:t>Bhrúnaigh</w:t>
      </w:r>
      <w:proofErr w:type="spellEnd"/>
      <w:r w:rsidRPr="00314043">
        <w:rPr>
          <w:rFonts w:ascii="Arial" w:hAnsi="Arial" w:cs="Arial"/>
          <w:sz w:val="28"/>
          <w:szCs w:val="28"/>
        </w:rPr>
        <w:t>) –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offiziell als </w:t>
      </w:r>
      <w:proofErr w:type="spellStart"/>
      <w:r w:rsidRPr="00314043">
        <w:rPr>
          <w:rFonts w:ascii="Arial" w:hAnsi="Arial" w:cs="Arial"/>
          <w:sz w:val="28"/>
          <w:szCs w:val="28"/>
        </w:rPr>
        <w:t>Kernanstown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Portal </w:t>
      </w:r>
      <w:proofErr w:type="spellStart"/>
      <w:r w:rsidRPr="00314043">
        <w:rPr>
          <w:rFonts w:ascii="Arial" w:hAnsi="Arial" w:cs="Arial"/>
          <w:sz w:val="28"/>
          <w:szCs w:val="28"/>
        </w:rPr>
        <w:t>Tomb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bezeichnet –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ist ein neolithisches Portal </w:t>
      </w:r>
      <w:proofErr w:type="spellStart"/>
      <w:r w:rsidRPr="00314043">
        <w:rPr>
          <w:rFonts w:ascii="Arial" w:hAnsi="Arial" w:cs="Arial"/>
          <w:sz w:val="28"/>
          <w:szCs w:val="28"/>
        </w:rPr>
        <w:t>Tomb</w:t>
      </w:r>
      <w:proofErr w:type="spellEnd"/>
      <w:r w:rsidRPr="00314043">
        <w:rPr>
          <w:rFonts w:ascii="Arial" w:hAnsi="Arial" w:cs="Arial"/>
          <w:sz w:val="28"/>
          <w:szCs w:val="28"/>
        </w:rPr>
        <w:t>, das zwischen 3300 und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2900 v. Chr. errichtet wurde. Als Portal </w:t>
      </w:r>
      <w:proofErr w:type="spellStart"/>
      <w:r w:rsidRPr="00314043">
        <w:rPr>
          <w:rFonts w:ascii="Arial" w:hAnsi="Arial" w:cs="Arial"/>
          <w:sz w:val="28"/>
          <w:szCs w:val="28"/>
        </w:rPr>
        <w:t>Tombs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werden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Megalithanlagen auf den Britischen Inseln bezeichnet,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bei denen zwei gleich hohe, </w:t>
      </w:r>
      <w:r w:rsidR="00F362A4" w:rsidRPr="00314043">
        <w:rPr>
          <w:rFonts w:ascii="Arial" w:hAnsi="Arial" w:cs="Arial"/>
          <w:sz w:val="28"/>
          <w:szCs w:val="28"/>
        </w:rPr>
        <w:t>aufrechtstehende</w:t>
      </w:r>
      <w:r w:rsidRPr="00314043">
        <w:rPr>
          <w:rFonts w:ascii="Arial" w:hAnsi="Arial" w:cs="Arial"/>
          <w:sz w:val="28"/>
          <w:szCs w:val="28"/>
        </w:rPr>
        <w:t xml:space="preserve"> Steine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mit einem </w:t>
      </w:r>
      <w:proofErr w:type="spellStart"/>
      <w:r w:rsidRPr="00314043">
        <w:rPr>
          <w:rFonts w:ascii="Arial" w:hAnsi="Arial" w:cs="Arial"/>
          <w:sz w:val="28"/>
          <w:szCs w:val="28"/>
        </w:rPr>
        <w:t>Türstein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dazwischen, die Vorderseite einer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Kammer bilden, die mit einem zum Teil gewaltigen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Deckstein bedeckt ist. Es hat den größten Deckstein aller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Megalithanlagen auf den Britischen Inseln. Er besteht aus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über 100 Tonnen Granit und ist 4,7 m × 6,1 m groß bei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einer Dicke von etwa zwei Metern. Der Deckstein ruht in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Dreipunktauflage auf den beiden Portalsteinen und einem liegenden </w:t>
      </w:r>
      <w:proofErr w:type="spellStart"/>
      <w:r w:rsidRPr="00314043">
        <w:rPr>
          <w:rFonts w:ascii="Arial" w:hAnsi="Arial" w:cs="Arial"/>
          <w:sz w:val="28"/>
          <w:szCs w:val="28"/>
        </w:rPr>
        <w:t>Endstein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. Der so genannte </w:t>
      </w:r>
      <w:proofErr w:type="spellStart"/>
      <w:r w:rsidRPr="00314043">
        <w:rPr>
          <w:rFonts w:ascii="Arial" w:hAnsi="Arial" w:cs="Arial"/>
          <w:sz w:val="28"/>
          <w:szCs w:val="28"/>
        </w:rPr>
        <w:t>Türstein</w:t>
      </w:r>
      <w:proofErr w:type="spellEnd"/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ist noch vorhanden und ein weiterer Stein steht frei vor der Anlage.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Nach der Besichtigung setzen wir die Fahrt zurück zum Flughafen Dublin fort. Rückflug am späten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Nachmittag.</w:t>
      </w:r>
      <w:r w:rsidR="00F362A4" w:rsidRPr="00314043">
        <w:rPr>
          <w:rFonts w:ascii="Arial" w:hAnsi="Arial" w:cs="Arial"/>
          <w:sz w:val="28"/>
          <w:szCs w:val="28"/>
        </w:rPr>
        <w:t xml:space="preserve"> </w:t>
      </w:r>
    </w:p>
    <w:p w:rsidR="00F362A4" w:rsidRPr="00314043" w:rsidRDefault="00F362A4" w:rsidP="00F36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>Im Reisepreis eingeschlossen sind die folgenden Leistungen: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 xml:space="preserve">• Flug Frankfurt - Dublin - Frankfurt mit der irischen </w:t>
      </w:r>
      <w:proofErr w:type="spellStart"/>
      <w:r w:rsidRPr="00314043">
        <w:rPr>
          <w:rFonts w:ascii="Arial" w:hAnsi="Arial" w:cs="Arial"/>
          <w:sz w:val="28"/>
          <w:szCs w:val="28"/>
        </w:rPr>
        <w:t>Aer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4043">
        <w:rPr>
          <w:rFonts w:ascii="Arial" w:hAnsi="Arial" w:cs="Arial"/>
          <w:sz w:val="28"/>
          <w:szCs w:val="28"/>
        </w:rPr>
        <w:t>Lingus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(inkl. Steuern und Gebühren) einschließlich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Gepäckgebühren: 1 Gepäckstück max. 20 kg + 1 Handgepäck max. 10 kg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• Bildungsprogramm: Wie im Programm ausgewiesen (es sei denn, Programmpunkte sind ausdrücklich ausgenommen,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weil z.B. optional)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• Reiseleitung: Eckhard Ladner, EBZ Irland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• An allen Tagen steht ein Reisebus zur Verfügung.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• Unterbringung: 7 Übernachtungen in Hotels der guten Mittelklasse in Zimmern mit DU/Bad/WC und irischem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Frühstück sowie mehrgängigem Dinner.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• Eintrittsgelder: für alle im Programm geplanten Besichtigungen, außer wenn anders angegeben (s.o.).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>Reisepreis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pro Person im Zwei-Bett Zimmer* 1499 € bei 45 zahlenden Gästen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pro Person im Zwei-Bett Zimmer 1544 € bei 40 zahlenden Gästen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pro Person im Zwei-Bett Zimmer 1586 € bei 35 zahlenden Gästen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Einzelzimmerzuschlag 336 € Für die ersten 5, danach 94 € mehr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 xml:space="preserve">+ Nicht im Preis enthalten ist der Transfer zum deutschen Flughafen </w:t>
      </w:r>
      <w:r w:rsidRPr="00314043">
        <w:rPr>
          <w:rFonts w:ascii="Arial" w:hAnsi="Arial" w:cs="Arial"/>
          <w:sz w:val="28"/>
          <w:szCs w:val="28"/>
        </w:rPr>
        <w:t>(dazu wird bei Interesse ein Angebot gemacht)</w:t>
      </w:r>
    </w:p>
    <w:p w:rsidR="0031404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lastRenderedPageBreak/>
        <w:t>+ Nicht im Preis enthalten ist eine Reiserücktritts-/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abbruchsversicherung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>.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>+ Gültiger Reisepass oder Personalausweis erforderlich!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>+ Sollte die berechnete Teilnehmerzahl unterschritten werden, kann es zu einem höheren Reisepreis kommen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Hinweis: Es steht nur eine begrenzte Anzahl an Einzelzimmern zur Verfügung. Diese werden dem Eingang der Anmeldungen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nach berücksichtigt. Alleinreisende können auch ein halbes Zwei-Bett Zimmer buchen. Findet sich kein Zimmerpartner/Zimmerpartnerin,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muss leider der EZ-Zuschlag berechnet werden.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314043">
        <w:rPr>
          <w:rFonts w:ascii="Arial" w:hAnsi="Arial" w:cs="Arial"/>
          <w:b/>
          <w:bCs/>
          <w:i/>
          <w:iCs/>
          <w:sz w:val="28"/>
          <w:szCs w:val="28"/>
        </w:rPr>
        <w:t>Nach der Anmeldung erhalten Sie von EBZ Irland/</w:t>
      </w:r>
      <w:proofErr w:type="spellStart"/>
      <w:r w:rsidRPr="00314043">
        <w:rPr>
          <w:rFonts w:ascii="Arial" w:hAnsi="Arial" w:cs="Arial"/>
          <w:b/>
          <w:bCs/>
          <w:i/>
          <w:iCs/>
          <w:sz w:val="28"/>
          <w:szCs w:val="28"/>
        </w:rPr>
        <w:t>Gaeltacht</w:t>
      </w:r>
      <w:proofErr w:type="spellEnd"/>
      <w:r w:rsidRPr="00314043">
        <w:rPr>
          <w:rFonts w:ascii="Arial" w:hAnsi="Arial" w:cs="Arial"/>
          <w:b/>
          <w:bCs/>
          <w:i/>
          <w:iCs/>
          <w:sz w:val="28"/>
          <w:szCs w:val="28"/>
        </w:rPr>
        <w:t xml:space="preserve"> Irland Reisen eine Buchungsbestätigung/Rechnung, auch über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314043">
        <w:rPr>
          <w:rFonts w:ascii="Arial" w:hAnsi="Arial" w:cs="Arial"/>
          <w:b/>
          <w:bCs/>
          <w:i/>
          <w:iCs/>
          <w:sz w:val="28"/>
          <w:szCs w:val="28"/>
        </w:rPr>
        <w:t>eine erbetene Anzahlung in Höhe von 20% des Reisepreises pro Person und den Sicherungsschein.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314043">
        <w:rPr>
          <w:rFonts w:ascii="Arial" w:hAnsi="Arial" w:cs="Arial"/>
          <w:b/>
          <w:bCs/>
          <w:i/>
          <w:iCs/>
          <w:sz w:val="28"/>
          <w:szCs w:val="28"/>
        </w:rPr>
        <w:t xml:space="preserve">Die AGBs von </w:t>
      </w:r>
      <w:proofErr w:type="spellStart"/>
      <w:r w:rsidRPr="00314043">
        <w:rPr>
          <w:rFonts w:ascii="Arial" w:hAnsi="Arial" w:cs="Arial"/>
          <w:b/>
          <w:bCs/>
          <w:i/>
          <w:iCs/>
          <w:sz w:val="28"/>
          <w:szCs w:val="28"/>
        </w:rPr>
        <w:t>Gaeltacht</w:t>
      </w:r>
      <w:proofErr w:type="spellEnd"/>
      <w:r w:rsidRPr="00314043">
        <w:rPr>
          <w:rFonts w:ascii="Arial" w:hAnsi="Arial" w:cs="Arial"/>
          <w:b/>
          <w:bCs/>
          <w:i/>
          <w:iCs/>
          <w:sz w:val="28"/>
          <w:szCs w:val="28"/>
        </w:rPr>
        <w:t xml:space="preserve"> Irland Reisen finden Sie im Internet unter www.ebzirland.de.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>* Zwei-Bett-Zimmer sind auch gut für 2 Einzelreisende, weil es immer 2 getrennte Betten gibt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>Reiseveranstalter: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EBZ Irland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314043">
        <w:rPr>
          <w:rFonts w:ascii="Arial" w:hAnsi="Arial" w:cs="Arial"/>
          <w:sz w:val="28"/>
          <w:szCs w:val="28"/>
        </w:rPr>
        <w:t>Gaeltacht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Irland Reisen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314043">
        <w:rPr>
          <w:rFonts w:ascii="Arial" w:hAnsi="Arial" w:cs="Arial"/>
          <w:i/>
          <w:iCs/>
          <w:sz w:val="28"/>
          <w:szCs w:val="28"/>
        </w:rPr>
        <w:t>(Reiseveranstalter im Sinne des Reiserechts)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Schwarzer Weg 25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47447 Moers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Tel: 02841 93 01 23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E-Mail: gruppen@gaeltacht.de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>Anmeldungen an: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Deutsch-Irische Gesellschaft Friedberg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Herbert Bartholmai, 2. Vors.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314043">
        <w:rPr>
          <w:rFonts w:ascii="Arial" w:hAnsi="Arial" w:cs="Arial"/>
          <w:sz w:val="28"/>
          <w:szCs w:val="28"/>
        </w:rPr>
        <w:t>Herderstr</w:t>
      </w:r>
      <w:proofErr w:type="spellEnd"/>
      <w:r w:rsidRPr="00314043">
        <w:rPr>
          <w:rFonts w:ascii="Arial" w:hAnsi="Arial" w:cs="Arial"/>
          <w:sz w:val="28"/>
          <w:szCs w:val="28"/>
        </w:rPr>
        <w:t>. 1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35428 Langgöns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Tel.: 06403 72174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Mobil: 0175 3319932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E-Mail: HBartholmai@t-online.de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 xml:space="preserve">Nicht inbegriffen </w:t>
      </w:r>
      <w:proofErr w:type="gramStart"/>
      <w:r w:rsidRPr="00314043">
        <w:rPr>
          <w:rFonts w:ascii="Arial" w:hAnsi="Arial" w:cs="Arial"/>
          <w:b/>
          <w:bCs/>
          <w:sz w:val="28"/>
          <w:szCs w:val="28"/>
        </w:rPr>
        <w:t>ist</w:t>
      </w:r>
      <w:proofErr w:type="gramEnd"/>
      <w:r w:rsidRPr="00314043">
        <w:rPr>
          <w:rFonts w:ascii="Arial" w:hAnsi="Arial" w:cs="Arial"/>
          <w:b/>
          <w:bCs/>
          <w:sz w:val="28"/>
          <w:szCs w:val="28"/>
        </w:rPr>
        <w:t xml:space="preserve"> die Reiserücktrittskosten/</w:t>
      </w:r>
      <w:proofErr w:type="spellStart"/>
      <w:r w:rsidRPr="00314043">
        <w:rPr>
          <w:rFonts w:ascii="Arial" w:hAnsi="Arial" w:cs="Arial"/>
          <w:b/>
          <w:bCs/>
          <w:sz w:val="28"/>
          <w:szCs w:val="28"/>
        </w:rPr>
        <w:t>abbbruch</w:t>
      </w:r>
      <w:proofErr w:type="spellEnd"/>
      <w:r w:rsidRPr="00314043">
        <w:rPr>
          <w:rFonts w:ascii="Arial" w:hAnsi="Arial" w:cs="Arial"/>
          <w:b/>
          <w:bCs/>
          <w:sz w:val="28"/>
          <w:szCs w:val="28"/>
        </w:rPr>
        <w:t>-Versicherung: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>Rechnen Sie bitte 3,9% vom Gesamtpreis pro Person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 xml:space="preserve">hinzu. </w:t>
      </w:r>
      <w:r w:rsidRPr="00314043">
        <w:rPr>
          <w:rFonts w:ascii="Arial" w:hAnsi="Arial" w:cs="Arial"/>
          <w:sz w:val="28"/>
          <w:szCs w:val="28"/>
        </w:rPr>
        <w:t>Die Europäische, mit der wir zusammenarbeiten,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 xml:space="preserve">bietet aber auch ein </w:t>
      </w:r>
      <w:r w:rsidRPr="00314043">
        <w:rPr>
          <w:rFonts w:ascii="Arial" w:hAnsi="Arial" w:cs="Arial"/>
          <w:b/>
          <w:bCs/>
          <w:sz w:val="28"/>
          <w:szCs w:val="28"/>
        </w:rPr>
        <w:t>Rundum-Sorglos-Paket für Gruppen ab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>10 Personen an</w:t>
      </w:r>
      <w:r w:rsidRPr="00314043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314043">
        <w:rPr>
          <w:rFonts w:ascii="Arial" w:hAnsi="Arial" w:cs="Arial"/>
          <w:sz w:val="28"/>
          <w:szCs w:val="28"/>
        </w:rPr>
        <w:t>das</w:t>
      </w:r>
      <w:proofErr w:type="gramEnd"/>
      <w:r w:rsidRPr="00314043">
        <w:rPr>
          <w:rFonts w:ascii="Arial" w:hAnsi="Arial" w:cs="Arial"/>
          <w:sz w:val="28"/>
          <w:szCs w:val="28"/>
        </w:rPr>
        <w:t xml:space="preserve"> neben der Reiserücktrittskosten - außerdem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eine Reiseabbruch-, Kranken- und Gepäckversicherung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 xml:space="preserve">sowie weitere Leistungen enthält - zum Preis von </w:t>
      </w:r>
      <w:r w:rsidRPr="00314043">
        <w:rPr>
          <w:rFonts w:ascii="Arial" w:hAnsi="Arial" w:cs="Arial"/>
          <w:b/>
          <w:bCs/>
          <w:sz w:val="28"/>
          <w:szCs w:val="28"/>
        </w:rPr>
        <w:t>4,9% des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>Gesamtpreises (Gruppentarif).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>Unsere Gebühren für Stornierungen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lastRenderedPageBreak/>
        <w:t>98 Tage vor Abreise: kostenlos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97-70 Tage vor Abreise: 95 Euro pro Person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69-42 Tage vor Abreise: 45 % d. Reisepreises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41-28 Tage vor Abreise: 65 % d. Reisepreises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27-14 Tage vor Abreise: 75 % d. Reisepreises</w:t>
      </w: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13-7 Tage vor Abreise: 85 % d. Reisepreises</w:t>
      </w:r>
    </w:p>
    <w:p w:rsidR="00A26ED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sz w:val="28"/>
          <w:szCs w:val="28"/>
        </w:rPr>
        <w:t>danach 6-0 Tage vor Abreise: 95 % d. Reisepreises</w:t>
      </w:r>
    </w:p>
    <w:p w:rsidR="00314043" w:rsidRPr="00314043" w:rsidRDefault="0031404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26ED3" w:rsidRPr="00314043" w:rsidRDefault="00A26ED3" w:rsidP="00A26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>Anmeldeschluss ist der 15.05.2024. Wenn Sie zu spät sind wenden Sie sich dennoch</w:t>
      </w:r>
      <w:r w:rsidR="00314043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  <w:r w:rsidRPr="00314043">
        <w:rPr>
          <w:rFonts w:ascii="Arial" w:hAnsi="Arial" w:cs="Arial"/>
          <w:b/>
          <w:bCs/>
          <w:sz w:val="28"/>
          <w:szCs w:val="28"/>
        </w:rPr>
        <w:t>gerne an uns. Wahrscheinlich können wir helfen.</w:t>
      </w:r>
    </w:p>
    <w:p w:rsidR="00745116" w:rsidRPr="00314043" w:rsidRDefault="00A26ED3" w:rsidP="0031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043">
        <w:rPr>
          <w:rFonts w:ascii="Arial" w:hAnsi="Arial" w:cs="Arial"/>
          <w:b/>
          <w:bCs/>
          <w:sz w:val="28"/>
          <w:szCs w:val="28"/>
        </w:rPr>
        <w:t xml:space="preserve">© </w:t>
      </w:r>
      <w:r w:rsidRPr="00314043">
        <w:rPr>
          <w:rFonts w:ascii="Arial" w:hAnsi="Arial" w:cs="Arial"/>
          <w:sz w:val="28"/>
          <w:szCs w:val="28"/>
        </w:rPr>
        <w:t xml:space="preserve">Alle Bildrechte liegen bei </w:t>
      </w:r>
      <w:proofErr w:type="spellStart"/>
      <w:proofErr w:type="gramStart"/>
      <w:r w:rsidRPr="00314043">
        <w:rPr>
          <w:rFonts w:ascii="Arial" w:hAnsi="Arial" w:cs="Arial"/>
          <w:sz w:val="28"/>
          <w:szCs w:val="28"/>
        </w:rPr>
        <w:t>Tourism</w:t>
      </w:r>
      <w:proofErr w:type="spellEnd"/>
      <w:r w:rsidR="0031404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314043">
        <w:rPr>
          <w:rFonts w:ascii="Arial" w:hAnsi="Arial" w:cs="Arial"/>
          <w:sz w:val="28"/>
          <w:szCs w:val="28"/>
        </w:rPr>
        <w:t>Ireland</w:t>
      </w:r>
      <w:proofErr w:type="spellEnd"/>
      <w:proofErr w:type="gramEnd"/>
      <w:r w:rsidRPr="0031404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14043">
        <w:rPr>
          <w:rFonts w:ascii="Arial" w:hAnsi="Arial" w:cs="Arial"/>
          <w:sz w:val="28"/>
          <w:szCs w:val="28"/>
        </w:rPr>
        <w:t>Ireland’s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Content Pool</w:t>
      </w:r>
      <w:r w:rsid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 xml:space="preserve">und </w:t>
      </w:r>
      <w:proofErr w:type="spellStart"/>
      <w:r w:rsidRPr="00314043">
        <w:rPr>
          <w:rFonts w:ascii="Arial" w:hAnsi="Arial" w:cs="Arial"/>
          <w:sz w:val="28"/>
          <w:szCs w:val="28"/>
        </w:rPr>
        <w:t>Gaeltacht</w:t>
      </w:r>
      <w:proofErr w:type="spellEnd"/>
      <w:r w:rsidRPr="00314043">
        <w:rPr>
          <w:rFonts w:ascii="Arial" w:hAnsi="Arial" w:cs="Arial"/>
          <w:sz w:val="28"/>
          <w:szCs w:val="28"/>
        </w:rPr>
        <w:t xml:space="preserve"> Irland Reisen.</w:t>
      </w:r>
      <w:r w:rsid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Mehr Informationen, mehr</w:t>
      </w:r>
      <w:r w:rsid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Bilder und Filme zu und</w:t>
      </w:r>
      <w:r w:rsid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aus Irland:</w:t>
      </w:r>
      <w:r w:rsidR="00314043">
        <w:rPr>
          <w:rFonts w:ascii="Arial" w:hAnsi="Arial" w:cs="Arial"/>
          <w:sz w:val="28"/>
          <w:szCs w:val="28"/>
        </w:rPr>
        <w:t xml:space="preserve"> </w:t>
      </w:r>
      <w:r w:rsidRPr="00314043">
        <w:rPr>
          <w:rFonts w:ascii="Arial" w:hAnsi="Arial" w:cs="Arial"/>
          <w:sz w:val="28"/>
          <w:szCs w:val="28"/>
        </w:rPr>
        <w:t>www.ireland.de</w:t>
      </w:r>
    </w:p>
    <w:sectPr w:rsidR="00745116" w:rsidRPr="003140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D3"/>
    <w:rsid w:val="00314043"/>
    <w:rsid w:val="00745116"/>
    <w:rsid w:val="00A26ED3"/>
    <w:rsid w:val="00F3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0CB8"/>
  <w15:chartTrackingRefBased/>
  <w15:docId w15:val="{E6469703-1999-4AC3-8004-49119852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1581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Schäfer</dc:creator>
  <cp:keywords/>
  <dc:description/>
  <cp:lastModifiedBy>Thomas Schäfer</cp:lastModifiedBy>
  <cp:revision>2</cp:revision>
  <dcterms:created xsi:type="dcterms:W3CDTF">2024-01-12T19:03:00Z</dcterms:created>
  <dcterms:modified xsi:type="dcterms:W3CDTF">2024-01-13T16:07:00Z</dcterms:modified>
</cp:coreProperties>
</file>